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EC33E0" w14:textId="77777777" w:rsidR="003F4465" w:rsidRDefault="003F4465" w:rsidP="00352655">
      <w:pPr>
        <w:jc w:val="center"/>
        <w:rPr>
          <w:b/>
          <w:bCs/>
        </w:rPr>
      </w:pPr>
      <w:r w:rsidRPr="003F4465">
        <w:rPr>
          <w:b/>
          <w:bCs/>
        </w:rPr>
        <w:t>Riskianalüüsi kokkuvõte</w:t>
      </w:r>
    </w:p>
    <w:p w14:paraId="084DBE3A" w14:textId="77777777" w:rsidR="00352655" w:rsidRPr="003F4465" w:rsidRDefault="00352655" w:rsidP="00352655">
      <w:pPr>
        <w:jc w:val="center"/>
        <w:rPr>
          <w:b/>
          <w:bCs/>
        </w:rPr>
      </w:pPr>
    </w:p>
    <w:p w14:paraId="068EF3CB" w14:textId="77777777" w:rsidR="003F4465" w:rsidRDefault="003F4465" w:rsidP="003F4465">
      <w:proofErr w:type="spellStart"/>
      <w:r w:rsidRPr="003F4465">
        <w:rPr>
          <w:b/>
          <w:bCs/>
        </w:rPr>
        <w:t>Hepa</w:t>
      </w:r>
      <w:proofErr w:type="spellEnd"/>
      <w:r w:rsidRPr="003F4465">
        <w:rPr>
          <w:b/>
          <w:bCs/>
        </w:rPr>
        <w:t xml:space="preserve"> OÜ Rapla tankla</w:t>
      </w:r>
      <w:r w:rsidRPr="003F4465">
        <w:br/>
        <w:t>Rapla maakond, Rapla vald, Rapla linn, Tallinna mnt 2A</w:t>
      </w:r>
    </w:p>
    <w:p w14:paraId="4ABED227" w14:textId="77777777" w:rsidR="00352655" w:rsidRPr="003F4465" w:rsidRDefault="00352655" w:rsidP="003F4465"/>
    <w:p w14:paraId="5AB304C3" w14:textId="6A3FDBCC" w:rsidR="003F4465" w:rsidRPr="003F4465" w:rsidRDefault="003F4465" w:rsidP="003F4465">
      <w:pPr>
        <w:rPr>
          <w:b/>
          <w:bCs/>
        </w:rPr>
      </w:pPr>
      <w:r>
        <w:rPr>
          <w:b/>
          <w:bCs/>
        </w:rPr>
        <w:t>O</w:t>
      </w:r>
      <w:r w:rsidRPr="003F4465">
        <w:rPr>
          <w:b/>
          <w:bCs/>
        </w:rPr>
        <w:t>htlike kemikaalide loetelu</w:t>
      </w:r>
    </w:p>
    <w:p w14:paraId="20CA82EF" w14:textId="77777777" w:rsidR="003F4465" w:rsidRPr="003F4465" w:rsidRDefault="003F4465" w:rsidP="003F4465">
      <w:r w:rsidRPr="003F4465">
        <w:t>Tanklas käideldakse järgmiseid kemikaale:</w:t>
      </w:r>
    </w:p>
    <w:p w14:paraId="140DD95A" w14:textId="77777777" w:rsidR="003F4465" w:rsidRPr="003F4465" w:rsidRDefault="003F4465" w:rsidP="003F4465">
      <w:pPr>
        <w:numPr>
          <w:ilvl w:val="0"/>
          <w:numId w:val="1"/>
        </w:numPr>
      </w:pPr>
      <w:r w:rsidRPr="003F4465">
        <w:rPr>
          <w:b/>
          <w:bCs/>
        </w:rPr>
        <w:t>Bensiin (95 ja 98)</w:t>
      </w:r>
      <w:r w:rsidRPr="003F4465">
        <w:t xml:space="preserve"> – tuleohtlik, terviseohtlik ja keskkonnaohtlik vedelik</w:t>
      </w:r>
    </w:p>
    <w:p w14:paraId="725812F5" w14:textId="77777777" w:rsidR="003F4465" w:rsidRPr="003F4465" w:rsidRDefault="003F4465" w:rsidP="003F4465">
      <w:pPr>
        <w:numPr>
          <w:ilvl w:val="0"/>
          <w:numId w:val="1"/>
        </w:numPr>
      </w:pPr>
      <w:r w:rsidRPr="003F4465">
        <w:rPr>
          <w:b/>
          <w:bCs/>
        </w:rPr>
        <w:t>Diislikütus</w:t>
      </w:r>
      <w:r w:rsidRPr="003F4465">
        <w:t xml:space="preserve"> – tuleohtlik, terviseohtlik ja keskkonnaohtlik vedelik</w:t>
      </w:r>
    </w:p>
    <w:p w14:paraId="37DC22DC" w14:textId="77777777" w:rsidR="003F4465" w:rsidRPr="003F4465" w:rsidRDefault="003F4465" w:rsidP="003F4465">
      <w:pPr>
        <w:numPr>
          <w:ilvl w:val="0"/>
          <w:numId w:val="1"/>
        </w:numPr>
      </w:pPr>
      <w:r w:rsidRPr="003F4465">
        <w:rPr>
          <w:b/>
          <w:bCs/>
        </w:rPr>
        <w:t>Propaan-butaan ehk LPG</w:t>
      </w:r>
      <w:r w:rsidRPr="003F4465">
        <w:t xml:space="preserve"> – väga tuleohtlik ja rõhu all olev gaas</w:t>
      </w:r>
    </w:p>
    <w:p w14:paraId="13323475" w14:textId="77777777" w:rsidR="003F4465" w:rsidRPr="003F4465" w:rsidRDefault="003F4465" w:rsidP="003F4465">
      <w:r w:rsidRPr="003F4465">
        <w:t xml:space="preserve">Tanklas on kasutusel maa-alused </w:t>
      </w:r>
      <w:proofErr w:type="spellStart"/>
      <w:r w:rsidRPr="003F4465">
        <w:t>topeltseintega</w:t>
      </w:r>
      <w:proofErr w:type="spellEnd"/>
      <w:r w:rsidRPr="003F4465">
        <w:t xml:space="preserve"> kütusemahutid bensiini ja diislikütuse hoidmiseks ning üks maapealne LPG mahuti mahuga 9,1 m³.</w:t>
      </w:r>
      <w:r w:rsidRPr="003F4465">
        <w:br/>
        <w:t xml:space="preserve">Kemikaaliseaduse mõistes on tegemist </w:t>
      </w:r>
      <w:r w:rsidRPr="003F4465">
        <w:rPr>
          <w:b/>
          <w:bCs/>
        </w:rPr>
        <w:t>C-kategooria ohtliku ettevõttega</w:t>
      </w:r>
      <w:r w:rsidRPr="003F4465">
        <w:t>.</w:t>
      </w:r>
    </w:p>
    <w:p w14:paraId="08131A83" w14:textId="57DEA896" w:rsidR="003F4465" w:rsidRPr="003F4465" w:rsidRDefault="003F4465" w:rsidP="003F4465"/>
    <w:p w14:paraId="5FECDB4B" w14:textId="77777777" w:rsidR="003F4465" w:rsidRPr="003F4465" w:rsidRDefault="003F4465" w:rsidP="003F4465">
      <w:pPr>
        <w:rPr>
          <w:b/>
          <w:bCs/>
        </w:rPr>
      </w:pPr>
      <w:r w:rsidRPr="003F4465">
        <w:rPr>
          <w:b/>
          <w:bCs/>
        </w:rPr>
        <w:t xml:space="preserve">Käitlemisega kaasnevad riskid, tagajärjed ja arvutuslik maksimaalne </w:t>
      </w:r>
      <w:proofErr w:type="spellStart"/>
      <w:r w:rsidRPr="003F4465">
        <w:rPr>
          <w:b/>
          <w:bCs/>
        </w:rPr>
        <w:t>ohuala</w:t>
      </w:r>
      <w:proofErr w:type="spellEnd"/>
    </w:p>
    <w:p w14:paraId="1CA5C5EF" w14:textId="77777777" w:rsidR="003F4465" w:rsidRPr="003F4465" w:rsidRDefault="003F4465" w:rsidP="003F4465">
      <w:pPr>
        <w:rPr>
          <w:b/>
          <w:bCs/>
        </w:rPr>
      </w:pPr>
      <w:r w:rsidRPr="003F4465">
        <w:rPr>
          <w:b/>
          <w:bCs/>
        </w:rPr>
        <w:t>1. Vedelkütuse või LPG leke ja süttimine</w:t>
      </w:r>
    </w:p>
    <w:p w14:paraId="1EA714B4" w14:textId="77777777" w:rsidR="003F4465" w:rsidRPr="003F4465" w:rsidRDefault="003F4465" w:rsidP="003F4465">
      <w:r w:rsidRPr="003F4465">
        <w:t>Leke on võimalik seadmete rikke, nõuete rikkumise, avarii või kuritahtliku tegevuse korral. Süttimine võib toimuda süüteallika olemasolul (nt staatiline elekter, lahtine leek, säde).</w:t>
      </w:r>
      <w:r w:rsidRPr="003F4465">
        <w:br/>
        <w:t xml:space="preserve">Ohustatud on eelkõige tankla töötajad, kliendid ja vahetus läheduses viibivad isikud. Ohualas võib viibida hinnanguliselt kuni </w:t>
      </w:r>
      <w:r w:rsidRPr="003F4465">
        <w:rPr>
          <w:b/>
          <w:bCs/>
        </w:rPr>
        <w:t>80 inimest</w:t>
      </w:r>
      <w:r w:rsidRPr="003F4465">
        <w:t>.</w:t>
      </w:r>
      <w:r w:rsidRPr="003F4465">
        <w:br/>
        <w:t>Varaliselt võivad kahjustuda tankla rajatised ja klientide sõidukid. Keskkonnareostus on võimalik, kuid üldjuhul lokaalne.</w:t>
      </w:r>
    </w:p>
    <w:p w14:paraId="0AD1FDAF" w14:textId="77777777" w:rsidR="003F4465" w:rsidRPr="003F4465" w:rsidRDefault="003F4465" w:rsidP="003F4465">
      <w:r w:rsidRPr="003F4465">
        <w:rPr>
          <w:b/>
          <w:bCs/>
        </w:rPr>
        <w:t>Arvutuslikud ohualad:</w:t>
      </w:r>
    </w:p>
    <w:p w14:paraId="34FDD035" w14:textId="77777777" w:rsidR="003F4465" w:rsidRPr="003F4465" w:rsidRDefault="003F4465" w:rsidP="003F4465">
      <w:pPr>
        <w:numPr>
          <w:ilvl w:val="0"/>
          <w:numId w:val="2"/>
        </w:numPr>
      </w:pPr>
      <w:r w:rsidRPr="003F4465">
        <w:t xml:space="preserve">Vedelkütuse tulekahju korral: kuni </w:t>
      </w:r>
      <w:r w:rsidRPr="003F4465">
        <w:rPr>
          <w:b/>
          <w:bCs/>
        </w:rPr>
        <w:t>22 m</w:t>
      </w:r>
    </w:p>
    <w:p w14:paraId="08294C7C" w14:textId="77777777" w:rsidR="003F4465" w:rsidRPr="003F4465" w:rsidRDefault="003F4465" w:rsidP="003F4465">
      <w:pPr>
        <w:numPr>
          <w:ilvl w:val="0"/>
          <w:numId w:val="2"/>
        </w:numPr>
      </w:pPr>
      <w:r w:rsidRPr="003F4465">
        <w:t xml:space="preserve">LPG joatulekahju korral: kuni </w:t>
      </w:r>
      <w:r w:rsidRPr="003F4465">
        <w:rPr>
          <w:b/>
          <w:bCs/>
        </w:rPr>
        <w:t>45 m</w:t>
      </w:r>
    </w:p>
    <w:p w14:paraId="3367F29C" w14:textId="77777777" w:rsidR="003F4465" w:rsidRPr="003F4465" w:rsidRDefault="003F4465" w:rsidP="003F4465">
      <w:pPr>
        <w:numPr>
          <w:ilvl w:val="0"/>
          <w:numId w:val="2"/>
        </w:numPr>
      </w:pPr>
      <w:r w:rsidRPr="003F4465">
        <w:t xml:space="preserve">LPG gaasipilve plahvatuse </w:t>
      </w:r>
      <w:proofErr w:type="spellStart"/>
      <w:r w:rsidRPr="003F4465">
        <w:t>ülerõhu</w:t>
      </w:r>
      <w:proofErr w:type="spellEnd"/>
      <w:r w:rsidRPr="003F4465">
        <w:t xml:space="preserve"> korral: kuni </w:t>
      </w:r>
      <w:r w:rsidRPr="003F4465">
        <w:rPr>
          <w:b/>
          <w:bCs/>
        </w:rPr>
        <w:t>183 m</w:t>
      </w:r>
    </w:p>
    <w:p w14:paraId="35D3220A" w14:textId="13F65511" w:rsidR="003F4465" w:rsidRPr="003F4465" w:rsidRDefault="003F4465" w:rsidP="003F4465"/>
    <w:p w14:paraId="7FCDAB87" w14:textId="77777777" w:rsidR="003F4465" w:rsidRPr="003F4465" w:rsidRDefault="003F4465" w:rsidP="003F4465">
      <w:pPr>
        <w:rPr>
          <w:b/>
          <w:bCs/>
        </w:rPr>
      </w:pPr>
      <w:r w:rsidRPr="003F4465">
        <w:rPr>
          <w:b/>
          <w:bCs/>
        </w:rPr>
        <w:t>2. LPG või kütust vedava tsisternauto BLEVE</w:t>
      </w:r>
    </w:p>
    <w:p w14:paraId="103A4857" w14:textId="77777777" w:rsidR="003F4465" w:rsidRPr="003F4465" w:rsidRDefault="003F4465" w:rsidP="003F4465">
      <w:r w:rsidRPr="003F4465">
        <w:t>BLEVE (keeva vedeliku paisumisel toimuv plahvatus) võib tekkida tsisternauto või LPG mahuti tulekahju, liiklusõnnetuse või läheduses asuva põlengu korral.</w:t>
      </w:r>
      <w:r w:rsidRPr="003F4465">
        <w:br/>
        <w:t>Ohustatud on tankla töötajad ja kliendid, lähiümbruses asuvates hoonetes viibivad isikud ning avatud aladel kaitsmata inimesed. Samuti on ohus sündmust jälgivad pealtvaatajad ja operatiivtöötajad.</w:t>
      </w:r>
      <w:r w:rsidRPr="003F4465">
        <w:br/>
        <w:t xml:space="preserve">Ohualas võib viibida hinnanguliselt kuni </w:t>
      </w:r>
      <w:r w:rsidRPr="003F4465">
        <w:rPr>
          <w:b/>
          <w:bCs/>
        </w:rPr>
        <w:t>600 inimest</w:t>
      </w:r>
      <w:r w:rsidRPr="003F4465">
        <w:t>. Varaliselt võib hävineda suur osa tankla rajatistest ning kahjustuda ümbruskonna hooned. Keskkonnamõju on peamiselt lokaalne.</w:t>
      </w:r>
    </w:p>
    <w:p w14:paraId="26F5F378" w14:textId="3049FD18" w:rsidR="003F4465" w:rsidRDefault="003F4465" w:rsidP="003F4465">
      <w:pPr>
        <w:rPr>
          <w:b/>
          <w:bCs/>
        </w:rPr>
      </w:pPr>
      <w:r w:rsidRPr="003F4465">
        <w:rPr>
          <w:b/>
          <w:bCs/>
        </w:rPr>
        <w:t>Arvutuslikud ohualad (halvim stsenaarium – tsisternauto BLEVE):</w:t>
      </w:r>
      <w:r w:rsidRPr="003F4465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6174B90" wp14:editId="36BA9DF1">
                <wp:extent cx="304800" cy="304800"/>
                <wp:effectExtent l="0" t="0" r="0" b="0"/>
                <wp:docPr id="1208169152" name="AutoShape 17" descr="Kasutaja üleslaaditud pi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AC3B04C" id="AutoShape 17" o:spid="_x0000_s1026" alt="Kasutaja üleslaaditud pil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B3F3A3D" w14:textId="77777777" w:rsidR="003F4465" w:rsidRPr="003F4465" w:rsidRDefault="003F4465" w:rsidP="003F4465"/>
    <w:p w14:paraId="448A0F78" w14:textId="77777777" w:rsidR="003F4465" w:rsidRPr="003F4465" w:rsidRDefault="003F4465" w:rsidP="003F4465">
      <w:r w:rsidRPr="003F4465">
        <w:t>Lühiajaline (kuni 20 s) soojuskiirgus: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50"/>
        <w:gridCol w:w="1832"/>
      </w:tblGrid>
      <w:tr w:rsidR="003F4465" w:rsidRPr="003F4465" w14:paraId="7C014EB0" w14:textId="77777777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7F80565E" w14:textId="58F283E2" w:rsidR="003F4465" w:rsidRPr="003F4465" w:rsidRDefault="003F4465" w:rsidP="003F4465">
            <w:pPr>
              <w:rPr>
                <w:b/>
                <w:bCs/>
              </w:rPr>
            </w:pPr>
            <w:r w:rsidRPr="003F4465">
              <w:rPr>
                <w:b/>
                <w:bCs/>
              </w:rPr>
              <w:t>Ohutase</w:t>
            </w:r>
            <w:r>
              <w:rPr>
                <w:b/>
                <w:bCs/>
              </w:rPr>
              <w:t xml:space="preserve">   </w:t>
            </w:r>
          </w:p>
        </w:tc>
        <w:tc>
          <w:tcPr>
            <w:tcW w:w="0" w:type="auto"/>
            <w:vAlign w:val="center"/>
            <w:hideMark/>
          </w:tcPr>
          <w:p w14:paraId="797E43F0" w14:textId="77777777" w:rsidR="003F4465" w:rsidRPr="003F4465" w:rsidRDefault="003F4465" w:rsidP="003F4465">
            <w:pPr>
              <w:rPr>
                <w:b/>
                <w:bCs/>
              </w:rPr>
            </w:pPr>
            <w:r w:rsidRPr="003F4465">
              <w:rPr>
                <w:b/>
                <w:bCs/>
              </w:rPr>
              <w:t>Inimesi ohustav ala</w:t>
            </w:r>
          </w:p>
        </w:tc>
      </w:tr>
      <w:tr w:rsidR="003F4465" w:rsidRPr="003F4465" w14:paraId="0F586E21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934A38E" w14:textId="77777777" w:rsidR="003F4465" w:rsidRPr="003F4465" w:rsidRDefault="003F4465" w:rsidP="003F4465">
            <w:r w:rsidRPr="003F4465">
              <w:t>Eriti ohtlik ala (37 kW/m²)</w:t>
            </w:r>
          </w:p>
        </w:tc>
        <w:tc>
          <w:tcPr>
            <w:tcW w:w="0" w:type="auto"/>
            <w:vAlign w:val="center"/>
            <w:hideMark/>
          </w:tcPr>
          <w:p w14:paraId="537374E6" w14:textId="77777777" w:rsidR="003F4465" w:rsidRPr="003F4465" w:rsidRDefault="003F4465" w:rsidP="003F4465">
            <w:r w:rsidRPr="003F4465">
              <w:t>220 m</w:t>
            </w:r>
          </w:p>
        </w:tc>
      </w:tr>
      <w:tr w:rsidR="003F4465" w:rsidRPr="003F4465" w14:paraId="7CF30AE7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E85A1E8" w14:textId="77777777" w:rsidR="003F4465" w:rsidRPr="003F4465" w:rsidRDefault="003F4465" w:rsidP="003F4465">
            <w:r w:rsidRPr="003F4465">
              <w:t>Väga ohtlik ala (25 kW/m²)</w:t>
            </w:r>
          </w:p>
        </w:tc>
        <w:tc>
          <w:tcPr>
            <w:tcW w:w="0" w:type="auto"/>
            <w:vAlign w:val="center"/>
            <w:hideMark/>
          </w:tcPr>
          <w:p w14:paraId="77A12AC7" w14:textId="77777777" w:rsidR="003F4465" w:rsidRPr="003F4465" w:rsidRDefault="003F4465" w:rsidP="003F4465">
            <w:r w:rsidRPr="003F4465">
              <w:t>357 m</w:t>
            </w:r>
          </w:p>
        </w:tc>
      </w:tr>
      <w:tr w:rsidR="003F4465" w:rsidRPr="003F4465" w14:paraId="4FBE09E3" w14:textId="77777777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2F62E71" w14:textId="77777777" w:rsidR="003F4465" w:rsidRPr="003F4465" w:rsidRDefault="003F4465" w:rsidP="003F4465">
            <w:r w:rsidRPr="003F4465">
              <w:t>Ohtlik ala (10 kW/m²)</w:t>
            </w:r>
          </w:p>
        </w:tc>
        <w:tc>
          <w:tcPr>
            <w:tcW w:w="0" w:type="auto"/>
            <w:vAlign w:val="center"/>
            <w:hideMark/>
          </w:tcPr>
          <w:p w14:paraId="09605588" w14:textId="77777777" w:rsidR="003F4465" w:rsidRPr="003F4465" w:rsidRDefault="003F4465" w:rsidP="003F4465">
            <w:r w:rsidRPr="003F4465">
              <w:t>400 m</w:t>
            </w:r>
          </w:p>
        </w:tc>
      </w:tr>
    </w:tbl>
    <w:p w14:paraId="488E2E3E" w14:textId="77777777" w:rsidR="003F4465" w:rsidRDefault="003F4465" w:rsidP="003F4465">
      <w:pPr>
        <w:rPr>
          <w:b/>
          <w:bCs/>
        </w:rPr>
      </w:pPr>
      <w:r w:rsidRPr="003F4465">
        <w:rPr>
          <w:b/>
          <w:bCs/>
        </w:rPr>
        <w:t>Ehitisi ohustav ala:</w:t>
      </w:r>
      <w:r w:rsidRPr="003F4465">
        <w:t xml:space="preserve"> kuni </w:t>
      </w:r>
      <w:r w:rsidRPr="003F4465">
        <w:rPr>
          <w:b/>
          <w:bCs/>
        </w:rPr>
        <w:t>174 m</w:t>
      </w:r>
    </w:p>
    <w:p w14:paraId="326860C8" w14:textId="5D1ED4F0" w:rsidR="003F4465" w:rsidRDefault="003F4465" w:rsidP="003F4465">
      <w:pPr>
        <w:rPr>
          <w:b/>
          <w:bCs/>
        </w:rPr>
      </w:pPr>
      <w:r>
        <w:rPr>
          <w:b/>
          <w:bCs/>
        </w:rPr>
        <w:t xml:space="preserve">Ohualasse jäävad: </w:t>
      </w:r>
    </w:p>
    <w:p w14:paraId="4A840D6C" w14:textId="28E231CF" w:rsidR="003F4465" w:rsidRDefault="003F4465" w:rsidP="003F4465">
      <w:r w:rsidRPr="002014D3">
        <w:t>Tankla territoorium;</w:t>
      </w:r>
      <w:r w:rsidR="00352655">
        <w:t xml:space="preserve"> </w:t>
      </w:r>
      <w:r>
        <w:t xml:space="preserve">Tallinna mnt 4 </w:t>
      </w:r>
      <w:proofErr w:type="spellStart"/>
      <w:r>
        <w:t>Rappeli</w:t>
      </w:r>
      <w:proofErr w:type="spellEnd"/>
      <w:r>
        <w:t xml:space="preserve"> keskus</w:t>
      </w:r>
      <w:r w:rsidR="00352655">
        <w:t xml:space="preserve"> ,</w:t>
      </w:r>
      <w:r>
        <w:t xml:space="preserve">Tallinna mnt 3, 3a, 3b, 5, 6 Espak Rapla kauplusehoone ladu; Maarahva pood, </w:t>
      </w:r>
      <w:proofErr w:type="spellStart"/>
      <w:r>
        <w:t>Vallep</w:t>
      </w:r>
      <w:proofErr w:type="spellEnd"/>
      <w:r>
        <w:t xml:space="preserve"> OÜ, erinevad kontoriruumid</w:t>
      </w:r>
      <w:r w:rsidR="00352655">
        <w:t xml:space="preserve"> ,</w:t>
      </w:r>
      <w:r>
        <w:t xml:space="preserve">Tallinna mnt 1, Neste </w:t>
      </w:r>
      <w:proofErr w:type="spellStart"/>
      <w:r>
        <w:t>tankla</w:t>
      </w:r>
      <w:r w:rsidR="00352655">
        <w:t>,</w:t>
      </w:r>
      <w:r>
        <w:t>Linda</w:t>
      </w:r>
      <w:proofErr w:type="spellEnd"/>
      <w:r>
        <w:t xml:space="preserve"> 1, Espak Rapla </w:t>
      </w:r>
      <w:proofErr w:type="spellStart"/>
      <w:r>
        <w:t>kauplusehoone</w:t>
      </w:r>
      <w:r w:rsidR="00352655">
        <w:t>,</w:t>
      </w:r>
      <w:r>
        <w:t>Risti</w:t>
      </w:r>
      <w:proofErr w:type="spellEnd"/>
      <w:r>
        <w:t xml:space="preserve"> tn 1, Prisma; </w:t>
      </w:r>
      <w:proofErr w:type="spellStart"/>
      <w:r>
        <w:t>Cirkle</w:t>
      </w:r>
      <w:proofErr w:type="spellEnd"/>
      <w:r>
        <w:t xml:space="preserve"> – K </w:t>
      </w:r>
      <w:proofErr w:type="spellStart"/>
      <w:r>
        <w:t>tankla</w:t>
      </w:r>
      <w:r w:rsidR="00352655">
        <w:t>,</w:t>
      </w:r>
      <w:r>
        <w:t>Suve</w:t>
      </w:r>
      <w:proofErr w:type="spellEnd"/>
      <w:r>
        <w:t xml:space="preserve"> tn 11, elumaja</w:t>
      </w:r>
    </w:p>
    <w:p w14:paraId="14F3033D" w14:textId="77777777" w:rsidR="003F4465" w:rsidRPr="003F4465" w:rsidRDefault="003F4465" w:rsidP="003F4465"/>
    <w:p w14:paraId="1190E621" w14:textId="27336CAE" w:rsidR="003F4465" w:rsidRDefault="003F4465" w:rsidP="003F4465">
      <w:r w:rsidRPr="003F4465">
        <w:t xml:space="preserve">Maksimaalne </w:t>
      </w:r>
      <w:proofErr w:type="spellStart"/>
      <w:r w:rsidRPr="003F4465">
        <w:t>ohuala</w:t>
      </w:r>
      <w:proofErr w:type="spellEnd"/>
      <w:r w:rsidRPr="003F4465">
        <w:t xml:space="preserve"> on </w:t>
      </w:r>
      <w:proofErr w:type="spellStart"/>
      <w:r w:rsidRPr="003F4465">
        <w:t>kaardiliselt</w:t>
      </w:r>
      <w:proofErr w:type="spellEnd"/>
      <w:r w:rsidRPr="003F4465">
        <w:t xml:space="preserve"> esitatud Maa-ameti X-GIS2 aluskaardil ning lisatud riskianalüüsi vastava lisana.</w:t>
      </w:r>
    </w:p>
    <w:p w14:paraId="613A1EFB" w14:textId="0DC37F58" w:rsidR="003F4465" w:rsidRDefault="003F4465" w:rsidP="003F4465">
      <w:r>
        <w:rPr>
          <w:rFonts w:ascii="Times New Roman" w:hAnsi="Times New Roman"/>
          <w:noProof/>
        </w:rPr>
        <w:drawing>
          <wp:inline distT="0" distB="0" distL="0" distR="0" wp14:anchorId="1FF9059F" wp14:editId="270F33B3">
            <wp:extent cx="5731510" cy="2638480"/>
            <wp:effectExtent l="0" t="0" r="2540" b="9525"/>
            <wp:docPr id="1184310719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3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AA716" w14:textId="77777777" w:rsidR="003F4465" w:rsidRPr="003F4465" w:rsidRDefault="003F4465" w:rsidP="003F4465"/>
    <w:p w14:paraId="7ED93F26" w14:textId="77777777" w:rsidR="003F4465" w:rsidRPr="003F4465" w:rsidRDefault="00A41146" w:rsidP="003F4465">
      <w:r>
        <w:pict w14:anchorId="3493304A">
          <v:rect id="_x0000_i1025" style="width:0;height:1.5pt" o:hralign="center" o:hrstd="t" o:hr="t" fillcolor="#a0a0a0" stroked="f"/>
        </w:pict>
      </w:r>
    </w:p>
    <w:p w14:paraId="6F5899BA" w14:textId="77777777" w:rsidR="003F4465" w:rsidRPr="003F4465" w:rsidRDefault="003F4465" w:rsidP="003F4465">
      <w:pPr>
        <w:rPr>
          <w:b/>
          <w:bCs/>
        </w:rPr>
      </w:pPr>
      <w:r w:rsidRPr="003F4465">
        <w:rPr>
          <w:b/>
          <w:bCs/>
        </w:rPr>
        <w:t>Käitumisjuhised õnnetuse korral</w:t>
      </w:r>
    </w:p>
    <w:p w14:paraId="2EA8BC8D" w14:textId="77777777" w:rsidR="003F4465" w:rsidRDefault="003F4465" w:rsidP="003F4465">
      <w:pPr>
        <w:numPr>
          <w:ilvl w:val="0"/>
          <w:numId w:val="3"/>
        </w:numPr>
      </w:pPr>
      <w:r w:rsidRPr="002014D3">
        <w:t>Õnnetuse avastanud isik või klienditeenindaja teavitab õnnetuse korral koheselt häirekeskust numbril 112</w:t>
      </w:r>
    </w:p>
    <w:p w14:paraId="023BD460" w14:textId="55CCD8DF" w:rsidR="003F4465" w:rsidRPr="003F4465" w:rsidRDefault="003F4465" w:rsidP="003F4465">
      <w:pPr>
        <w:numPr>
          <w:ilvl w:val="0"/>
          <w:numId w:val="3"/>
        </w:numPr>
      </w:pPr>
      <w:r w:rsidRPr="003F4465">
        <w:t>Reageerida õigeaegselt ohualast väljapoole liikumiseks, tegutseda rahulikult ja järgida päästeasutuste juhiseid.</w:t>
      </w:r>
    </w:p>
    <w:p w14:paraId="4C4F2511" w14:textId="77777777" w:rsidR="003F4465" w:rsidRPr="003F4465" w:rsidRDefault="003F4465" w:rsidP="003F4465">
      <w:pPr>
        <w:numPr>
          <w:ilvl w:val="0"/>
          <w:numId w:val="3"/>
        </w:numPr>
      </w:pPr>
      <w:r w:rsidRPr="003F4465">
        <w:t>Teavitada ohualas viibivaid inimesi ning võimalusel abistada liikumisraskustega isikuid.</w:t>
      </w:r>
    </w:p>
    <w:p w14:paraId="134DCDE1" w14:textId="77777777" w:rsidR="003F4465" w:rsidRDefault="003F4465" w:rsidP="003F4465">
      <w:pPr>
        <w:numPr>
          <w:ilvl w:val="0"/>
          <w:numId w:val="3"/>
        </w:numPr>
      </w:pPr>
      <w:r w:rsidRPr="003F4465">
        <w:lastRenderedPageBreak/>
        <w:t>Vältida tule suhtes allatuult liikumist ning mürgiste põlemisgaaside sissehingamist.</w:t>
      </w:r>
    </w:p>
    <w:p w14:paraId="68A34D62" w14:textId="3642B230" w:rsidR="00352655" w:rsidRDefault="00352655" w:rsidP="003F4465">
      <w:pPr>
        <w:numPr>
          <w:ilvl w:val="0"/>
          <w:numId w:val="3"/>
        </w:numPr>
      </w:pPr>
      <w:r w:rsidRPr="002014D3">
        <w:t>Kaugematel isikutel on soovitatav jääda siseruumidesse ning sulgeda uksed, aknad ja ventilatsiooniavad</w:t>
      </w:r>
    </w:p>
    <w:p w14:paraId="1C23DE2D" w14:textId="77777777" w:rsidR="00A41146" w:rsidRDefault="00A41146" w:rsidP="00A41146">
      <w:pPr>
        <w:ind w:left="720"/>
      </w:pPr>
    </w:p>
    <w:p w14:paraId="1F3AA2B8" w14:textId="3007041E" w:rsidR="00352655" w:rsidRPr="003F4465" w:rsidRDefault="00352655" w:rsidP="00352655">
      <w:pPr>
        <w:ind w:left="360"/>
      </w:pPr>
    </w:p>
    <w:p w14:paraId="0FAC5661" w14:textId="77777777" w:rsidR="001D32C2" w:rsidRDefault="001D32C2"/>
    <w:sectPr w:rsidR="001D32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D60C6"/>
    <w:multiLevelType w:val="multilevel"/>
    <w:tmpl w:val="9E6AB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F33EE7"/>
    <w:multiLevelType w:val="multilevel"/>
    <w:tmpl w:val="CB1467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E453BAB"/>
    <w:multiLevelType w:val="multilevel"/>
    <w:tmpl w:val="BAA6E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FE0590"/>
    <w:multiLevelType w:val="multilevel"/>
    <w:tmpl w:val="4E847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62054873">
    <w:abstractNumId w:val="2"/>
  </w:num>
  <w:num w:numId="2" w16cid:durableId="383451897">
    <w:abstractNumId w:val="1"/>
  </w:num>
  <w:num w:numId="3" w16cid:durableId="756055204">
    <w:abstractNumId w:val="3"/>
  </w:num>
  <w:num w:numId="4" w16cid:durableId="7930152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465"/>
    <w:rsid w:val="00104E6B"/>
    <w:rsid w:val="00182F3A"/>
    <w:rsid w:val="001D32C2"/>
    <w:rsid w:val="00352655"/>
    <w:rsid w:val="003F4465"/>
    <w:rsid w:val="005D3E89"/>
    <w:rsid w:val="00655B5B"/>
    <w:rsid w:val="00A41146"/>
    <w:rsid w:val="00AA6E51"/>
    <w:rsid w:val="00B72FF2"/>
    <w:rsid w:val="00F47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94A2E8"/>
  <w15:chartTrackingRefBased/>
  <w15:docId w15:val="{FEED1711-EB78-4530-B182-69EBF5590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F446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3F446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F446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3F446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3F446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3F446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3F446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3F446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3F446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F446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3F446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F446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3F4465"/>
    <w:rPr>
      <w:rFonts w:eastAsiaTheme="majorEastAsia" w:cstheme="majorBidi"/>
      <w:i/>
      <w:iCs/>
      <w:color w:val="2F5496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3F4465"/>
    <w:rPr>
      <w:rFonts w:eastAsiaTheme="majorEastAsia" w:cstheme="majorBidi"/>
      <w:color w:val="2F5496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3F4465"/>
    <w:rPr>
      <w:rFonts w:eastAsiaTheme="majorEastAsia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3F4465"/>
    <w:rPr>
      <w:rFonts w:eastAsiaTheme="majorEastAsia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3F4465"/>
    <w:rPr>
      <w:rFonts w:eastAsiaTheme="majorEastAsia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3F4465"/>
    <w:rPr>
      <w:rFonts w:eastAsiaTheme="majorEastAsia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F446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F446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3F446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3F446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3F446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3F4465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3F4465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3F4465"/>
    <w:rPr>
      <w:i/>
      <w:iCs/>
      <w:color w:val="2F5496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3F446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3F4465"/>
    <w:rPr>
      <w:i/>
      <w:iCs/>
      <w:color w:val="2F5496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3F4465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456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Suive Puidet</dc:creator>
  <cp:keywords/>
  <dc:description/>
  <cp:lastModifiedBy>Suive Puidet</cp:lastModifiedBy>
  <cp:revision>2</cp:revision>
  <dcterms:created xsi:type="dcterms:W3CDTF">2026-01-12T16:16:00Z</dcterms:created>
  <dcterms:modified xsi:type="dcterms:W3CDTF">2026-01-26T10:09:00Z</dcterms:modified>
</cp:coreProperties>
</file>